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ED" w:rsidRPr="00AE7F54" w:rsidRDefault="005D61ED" w:rsidP="005D61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b/>
          <w:sz w:val="24"/>
          <w:szCs w:val="24"/>
        </w:rPr>
        <w:t>ДОГОВОР №</w:t>
      </w:r>
      <w:r>
        <w:rPr>
          <w:rFonts w:ascii="Times New Roman" w:hAnsi="Times New Roman"/>
          <w:b/>
          <w:sz w:val="24"/>
          <w:szCs w:val="24"/>
        </w:rPr>
        <w:t xml:space="preserve"> __</w:t>
      </w:r>
    </w:p>
    <w:p w:rsidR="005D61ED" w:rsidRPr="00AE7F54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информационно-консультационные услуги.</w:t>
      </w:r>
    </w:p>
    <w:p w:rsidR="005D61ED" w:rsidRPr="00AE7F54" w:rsidRDefault="005D61ED" w:rsidP="005D61ED">
      <w:pPr>
        <w:pStyle w:val="a6"/>
        <w:rPr>
          <w:rFonts w:ascii="Times New Roman" w:hAnsi="Times New Roman"/>
          <w:sz w:val="24"/>
          <w:szCs w:val="24"/>
        </w:rPr>
      </w:pPr>
    </w:p>
    <w:p w:rsidR="005D61ED" w:rsidRPr="00AE7F54" w:rsidRDefault="005D61ED" w:rsidP="005D61ED">
      <w:pPr>
        <w:pStyle w:val="a6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г. Балаково</w:t>
      </w:r>
      <w:r w:rsidRPr="00AE7F54">
        <w:rPr>
          <w:rFonts w:ascii="Times New Roman" w:hAnsi="Times New Roman"/>
          <w:sz w:val="24"/>
          <w:szCs w:val="24"/>
        </w:rPr>
        <w:tab/>
      </w:r>
      <w:r w:rsidRPr="00AE7F54">
        <w:rPr>
          <w:rFonts w:ascii="Times New Roman" w:hAnsi="Times New Roman"/>
          <w:sz w:val="24"/>
          <w:szCs w:val="24"/>
        </w:rPr>
        <w:tab/>
      </w:r>
      <w:r w:rsidRPr="00AE7F54">
        <w:rPr>
          <w:rFonts w:ascii="Times New Roman" w:hAnsi="Times New Roman"/>
          <w:sz w:val="24"/>
          <w:szCs w:val="24"/>
        </w:rPr>
        <w:tab/>
      </w:r>
      <w:r w:rsidRPr="00AE7F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E7F54">
        <w:rPr>
          <w:rFonts w:ascii="Times New Roman" w:hAnsi="Times New Roman"/>
          <w:sz w:val="24"/>
          <w:szCs w:val="24"/>
        </w:rPr>
        <w:t>"_</w:t>
      </w:r>
      <w:r>
        <w:rPr>
          <w:rFonts w:ascii="Times New Roman" w:hAnsi="Times New Roman"/>
          <w:sz w:val="24"/>
          <w:szCs w:val="24"/>
        </w:rPr>
        <w:t>_</w:t>
      </w:r>
      <w:r w:rsidRPr="00AE7F54">
        <w:rPr>
          <w:rFonts w:ascii="Times New Roman" w:hAnsi="Times New Roman"/>
          <w:sz w:val="24"/>
          <w:szCs w:val="24"/>
        </w:rPr>
        <w:t>_" ___</w:t>
      </w:r>
      <w:r>
        <w:rPr>
          <w:rFonts w:ascii="Times New Roman" w:hAnsi="Times New Roman"/>
          <w:sz w:val="24"/>
          <w:szCs w:val="24"/>
        </w:rPr>
        <w:t>_</w:t>
      </w:r>
      <w:r w:rsidRPr="00AE7F54">
        <w:rPr>
          <w:rFonts w:ascii="Times New Roman" w:hAnsi="Times New Roman"/>
          <w:sz w:val="24"/>
          <w:szCs w:val="24"/>
        </w:rPr>
        <w:t>_______ 20</w:t>
      </w:r>
      <w:r>
        <w:rPr>
          <w:rFonts w:ascii="Times New Roman" w:hAnsi="Times New Roman"/>
          <w:sz w:val="24"/>
          <w:szCs w:val="24"/>
        </w:rPr>
        <w:t>_</w:t>
      </w:r>
      <w:r w:rsidRPr="00AE7F54">
        <w:rPr>
          <w:rFonts w:ascii="Times New Roman" w:hAnsi="Times New Roman"/>
          <w:sz w:val="24"/>
          <w:szCs w:val="24"/>
        </w:rPr>
        <w:t>_ г</w:t>
      </w:r>
      <w:r w:rsidRPr="00AE7F54">
        <w:rPr>
          <w:rFonts w:ascii="Times New Roman" w:hAnsi="Times New Roman"/>
          <w:sz w:val="24"/>
          <w:szCs w:val="24"/>
        </w:rPr>
        <w:cr/>
      </w:r>
    </w:p>
    <w:p w:rsidR="005D61ED" w:rsidRPr="00AE7F54" w:rsidRDefault="005D61ED" w:rsidP="005D61ED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ИП Куров Д.С.</w:t>
      </w:r>
      <w:r w:rsidRPr="00AE7F54">
        <w:rPr>
          <w:rFonts w:ascii="Times New Roman" w:hAnsi="Times New Roman"/>
          <w:sz w:val="24"/>
          <w:szCs w:val="24"/>
          <w:u w:val="single"/>
        </w:rPr>
        <w:t>,</w:t>
      </w:r>
      <w:r w:rsidRPr="00AE7F54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ый</w:t>
      </w:r>
      <w:r w:rsidRPr="00AE7F54">
        <w:rPr>
          <w:rFonts w:ascii="Times New Roman" w:hAnsi="Times New Roman"/>
          <w:sz w:val="24"/>
          <w:szCs w:val="24"/>
        </w:rPr>
        <w:t xml:space="preserve"> в дальнейшем Исполнитель, в лице ____________________________________________, действующ</w:t>
      </w:r>
      <w:r>
        <w:rPr>
          <w:rFonts w:ascii="Times New Roman" w:hAnsi="Times New Roman"/>
          <w:sz w:val="24"/>
          <w:szCs w:val="24"/>
        </w:rPr>
        <w:t>ий</w:t>
      </w:r>
      <w:r w:rsidRPr="00AE7F54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 xml:space="preserve">ОГРН </w:t>
      </w:r>
      <w:r w:rsidRPr="00982E6D">
        <w:rPr>
          <w:rFonts w:ascii="Times New Roman" w:hAnsi="Times New Roman"/>
          <w:sz w:val="24"/>
          <w:szCs w:val="24"/>
        </w:rPr>
        <w:t>310643911300029</w:t>
      </w:r>
      <w:r w:rsidRPr="00AE7F54">
        <w:rPr>
          <w:rFonts w:ascii="Times New Roman" w:hAnsi="Times New Roman"/>
          <w:sz w:val="24"/>
          <w:szCs w:val="24"/>
        </w:rPr>
        <w:t>, с одной стороны, и ________________________, именуемый в дальнейшем Заказчик, в лице _________________________ действующего на основании Устава с другой стороны, заключили настоящий договор о нижеследующем: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 xml:space="preserve">   </w:t>
      </w:r>
    </w:p>
    <w:p w:rsidR="005D61ED" w:rsidRPr="00AE7F54" w:rsidRDefault="005D61ED" w:rsidP="005D61ED">
      <w:pPr>
        <w:pStyle w:val="a6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D61ED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 xml:space="preserve">1.1. Заказчик  поручает,  а  Исполнитель принимает на себя обязательства по предоставлению  </w:t>
      </w:r>
      <w:r>
        <w:rPr>
          <w:rFonts w:ascii="Times New Roman" w:hAnsi="Times New Roman"/>
          <w:sz w:val="24"/>
          <w:szCs w:val="24"/>
        </w:rPr>
        <w:t xml:space="preserve">информационно-консультационных услуг  </w:t>
      </w:r>
      <w:r w:rsidR="00051EAC">
        <w:rPr>
          <w:rFonts w:ascii="Times New Roman" w:hAnsi="Times New Roman"/>
          <w:sz w:val="24"/>
          <w:szCs w:val="24"/>
        </w:rPr>
        <w:t xml:space="preserve">в интересах </w:t>
      </w:r>
      <w:r w:rsidR="00B76388">
        <w:rPr>
          <w:rFonts w:ascii="Times New Roman" w:hAnsi="Times New Roman"/>
          <w:sz w:val="24"/>
          <w:szCs w:val="24"/>
        </w:rPr>
        <w:t>Заказчика</w:t>
      </w:r>
    </w:p>
    <w:p w:rsidR="005D61ED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cr/>
      </w:r>
      <w:r w:rsidRPr="00AE7F54">
        <w:rPr>
          <w:rFonts w:ascii="Times New Roman" w:hAnsi="Times New Roman"/>
          <w:b/>
          <w:sz w:val="24"/>
          <w:szCs w:val="24"/>
        </w:rPr>
        <w:t>2. ОБЩИЕ УСЛОВИЯ</w:t>
      </w:r>
    </w:p>
    <w:p w:rsidR="005D61ED" w:rsidRPr="00AE7F54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 xml:space="preserve">2.1. </w:t>
      </w:r>
      <w:r w:rsidR="00051EAC">
        <w:rPr>
          <w:rFonts w:ascii="Times New Roman" w:hAnsi="Times New Roman"/>
          <w:sz w:val="24"/>
          <w:szCs w:val="24"/>
        </w:rPr>
        <w:t>И</w:t>
      </w:r>
      <w:r w:rsidR="00051EAC">
        <w:rPr>
          <w:rFonts w:ascii="Times New Roman" w:hAnsi="Times New Roman"/>
          <w:sz w:val="24"/>
          <w:szCs w:val="24"/>
        </w:rPr>
        <w:t>нформационно-консультационны</w:t>
      </w:r>
      <w:r w:rsidR="00051EAC">
        <w:rPr>
          <w:rFonts w:ascii="Times New Roman" w:hAnsi="Times New Roman"/>
          <w:sz w:val="24"/>
          <w:szCs w:val="24"/>
        </w:rPr>
        <w:t xml:space="preserve">е услуги включают в себя работы по установке и настройке программного обеспечения Заказчика, установке, настройке и восстановлению работоспособности оборудования и программного обеспечения, а также настройке доступа </w:t>
      </w:r>
      <w:proofErr w:type="gramStart"/>
      <w:r w:rsidR="00051EAC">
        <w:rPr>
          <w:rFonts w:ascii="Times New Roman" w:hAnsi="Times New Roman"/>
          <w:sz w:val="24"/>
          <w:szCs w:val="24"/>
        </w:rPr>
        <w:t>к</w:t>
      </w:r>
      <w:proofErr w:type="gramEnd"/>
      <w:r w:rsidR="00051EAC">
        <w:rPr>
          <w:rFonts w:ascii="Times New Roman" w:hAnsi="Times New Roman"/>
          <w:sz w:val="24"/>
          <w:szCs w:val="24"/>
        </w:rPr>
        <w:t xml:space="preserve"> ПО Заказчика через локальную сеть или интернет</w:t>
      </w:r>
      <w:r w:rsidRPr="00AE7F54">
        <w:rPr>
          <w:rFonts w:ascii="Times New Roman" w:hAnsi="Times New Roman"/>
          <w:sz w:val="24"/>
          <w:szCs w:val="24"/>
        </w:rPr>
        <w:t>:</w:t>
      </w:r>
    </w:p>
    <w:p w:rsidR="005D61ED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D61ED" w:rsidRDefault="005D61ED" w:rsidP="005D61ED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b/>
          <w:sz w:val="24"/>
          <w:szCs w:val="24"/>
        </w:rPr>
        <w:t>ПОРЯДОК ОСУЩЕСТВЛЕНИЯ РАБОТ, ОБЯЗАТЕЛЬСТВА СТОРОН</w:t>
      </w:r>
    </w:p>
    <w:p w:rsidR="005D61ED" w:rsidRPr="00AE7F54" w:rsidRDefault="005D61ED" w:rsidP="005D61ED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3.1. Исполнитель обязуется:</w:t>
      </w:r>
    </w:p>
    <w:p w:rsidR="005D61ED" w:rsidRPr="003F3145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3.1.</w:t>
      </w:r>
      <w:r w:rsidR="00051EAC">
        <w:rPr>
          <w:rFonts w:ascii="Times New Roman" w:hAnsi="Times New Roman"/>
          <w:sz w:val="24"/>
          <w:szCs w:val="24"/>
        </w:rPr>
        <w:t>1</w:t>
      </w:r>
      <w:r w:rsidRPr="00AE7F54">
        <w:rPr>
          <w:rFonts w:ascii="Times New Roman" w:hAnsi="Times New Roman"/>
          <w:sz w:val="24"/>
          <w:szCs w:val="24"/>
        </w:rPr>
        <w:t xml:space="preserve">. </w:t>
      </w:r>
      <w:r w:rsidRPr="003F3145">
        <w:rPr>
          <w:rFonts w:ascii="Times New Roman" w:hAnsi="Times New Roman"/>
          <w:sz w:val="24"/>
          <w:szCs w:val="24"/>
        </w:rPr>
        <w:t>Производить информационн</w:t>
      </w:r>
      <w:proofErr w:type="gramStart"/>
      <w:r w:rsidRPr="003F3145">
        <w:rPr>
          <w:rFonts w:ascii="Times New Roman" w:hAnsi="Times New Roman"/>
          <w:sz w:val="24"/>
          <w:szCs w:val="24"/>
        </w:rPr>
        <w:t>о-</w:t>
      </w:r>
      <w:proofErr w:type="gramEnd"/>
      <w:r w:rsidR="00B76388">
        <w:rPr>
          <w:rFonts w:ascii="Times New Roman" w:hAnsi="Times New Roman"/>
          <w:sz w:val="24"/>
          <w:szCs w:val="24"/>
        </w:rPr>
        <w:t xml:space="preserve"> </w:t>
      </w:r>
      <w:r w:rsidRPr="003F3145">
        <w:rPr>
          <w:rFonts w:ascii="Times New Roman" w:hAnsi="Times New Roman"/>
          <w:sz w:val="24"/>
          <w:szCs w:val="24"/>
        </w:rPr>
        <w:t>консультационных услуги  с надлежащим качеством и в сроки по согласованию с Заказчиком.</w:t>
      </w:r>
    </w:p>
    <w:p w:rsidR="005D61ED" w:rsidRPr="003F3145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F3145">
        <w:rPr>
          <w:rFonts w:ascii="Times New Roman" w:hAnsi="Times New Roman"/>
          <w:sz w:val="24"/>
          <w:szCs w:val="24"/>
        </w:rPr>
        <w:t>3.1.</w:t>
      </w:r>
      <w:r w:rsidR="00051EAC">
        <w:rPr>
          <w:rFonts w:ascii="Times New Roman" w:hAnsi="Times New Roman"/>
          <w:sz w:val="24"/>
          <w:szCs w:val="24"/>
        </w:rPr>
        <w:t>2</w:t>
      </w:r>
      <w:r w:rsidRPr="003F3145">
        <w:rPr>
          <w:rFonts w:ascii="Times New Roman" w:hAnsi="Times New Roman"/>
          <w:sz w:val="24"/>
          <w:szCs w:val="24"/>
        </w:rPr>
        <w:t xml:space="preserve">. По ходу работы производить </w:t>
      </w:r>
      <w:r>
        <w:rPr>
          <w:rFonts w:ascii="Times New Roman" w:hAnsi="Times New Roman"/>
          <w:sz w:val="24"/>
          <w:szCs w:val="24"/>
        </w:rPr>
        <w:t>разъяснения</w:t>
      </w:r>
      <w:r w:rsidRPr="003F3145">
        <w:rPr>
          <w:rFonts w:ascii="Times New Roman" w:hAnsi="Times New Roman"/>
          <w:sz w:val="24"/>
          <w:szCs w:val="24"/>
        </w:rPr>
        <w:t xml:space="preserve"> по текущим вопросам работы.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3.2. Заказчик обязуется: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 xml:space="preserve">3.2.1. </w:t>
      </w:r>
      <w:r w:rsidRPr="003F3145">
        <w:rPr>
          <w:rFonts w:ascii="Times New Roman" w:hAnsi="Times New Roman"/>
          <w:sz w:val="24"/>
          <w:szCs w:val="24"/>
        </w:rPr>
        <w:t>Соблюдать условия и правила эксплуатации оборудования, изложенные   в «Руководстве пользователя».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3.2.2. Обеспечивать беспрепятственный доступ к оборудованию специалистам, прибывшим по его вызову; условия работы, соответствующие требованиям санитарии, техники безопасности и охраны труда.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E7F54">
        <w:rPr>
          <w:rFonts w:ascii="Times New Roman" w:hAnsi="Times New Roman"/>
          <w:sz w:val="24"/>
          <w:szCs w:val="24"/>
        </w:rPr>
        <w:t xml:space="preserve">. Работы, выполненные в рамках настоящего договора, оформляются актом сдачи-приемки работ с отражением показаний счетчика копий и подписываются уполномоченными представителями сторон. 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61ED" w:rsidRDefault="005D61ED" w:rsidP="005D61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D61ED" w:rsidRPr="003171A7" w:rsidRDefault="005D61ED" w:rsidP="005D61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5D61ED" w:rsidRPr="003171A7" w:rsidRDefault="005D61ED" w:rsidP="005D61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D61ED" w:rsidRDefault="005D61ED" w:rsidP="005D61ED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 xml:space="preserve">4.1. </w:t>
      </w:r>
      <w:r w:rsidR="00154C20">
        <w:rPr>
          <w:rFonts w:ascii="Times New Roman" w:hAnsi="Times New Roman"/>
          <w:sz w:val="24"/>
          <w:szCs w:val="24"/>
        </w:rPr>
        <w:t xml:space="preserve">Цена </w:t>
      </w:r>
      <w:r>
        <w:rPr>
          <w:rFonts w:ascii="Times New Roman" w:hAnsi="Times New Roman"/>
          <w:sz w:val="24"/>
          <w:szCs w:val="24"/>
        </w:rPr>
        <w:t>1 (одного)  часа услуг</w:t>
      </w:r>
      <w:r w:rsidR="00154C20">
        <w:rPr>
          <w:rFonts w:ascii="Times New Roman" w:hAnsi="Times New Roman"/>
          <w:sz w:val="24"/>
          <w:szCs w:val="24"/>
        </w:rPr>
        <w:t xml:space="preserve"> </w:t>
      </w:r>
      <w:r w:rsidRPr="00AE7F54">
        <w:rPr>
          <w:rFonts w:ascii="Times New Roman" w:hAnsi="Times New Roman"/>
          <w:sz w:val="24"/>
          <w:szCs w:val="24"/>
        </w:rPr>
        <w:t xml:space="preserve">составляет </w:t>
      </w:r>
      <w:r w:rsidR="009933C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0</w:t>
      </w:r>
      <w:r w:rsidRPr="001E21E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7F54">
        <w:rPr>
          <w:rFonts w:ascii="Times New Roman" w:hAnsi="Times New Roman"/>
          <w:sz w:val="24"/>
          <w:szCs w:val="24"/>
        </w:rPr>
        <w:t xml:space="preserve"> руб. 00 коп.</w:t>
      </w:r>
      <w:r w:rsidR="00154C20">
        <w:rPr>
          <w:rFonts w:ascii="Times New Roman" w:hAnsi="Times New Roman"/>
          <w:sz w:val="24"/>
          <w:szCs w:val="24"/>
        </w:rPr>
        <w:t xml:space="preserve"> Стоимость рассчитывается из спецификации </w:t>
      </w:r>
      <w:proofErr w:type="gramStart"/>
      <w:r w:rsidR="00154C20">
        <w:rPr>
          <w:rFonts w:ascii="Times New Roman" w:hAnsi="Times New Roman"/>
          <w:sz w:val="24"/>
          <w:szCs w:val="24"/>
        </w:rPr>
        <w:t>согласно объема</w:t>
      </w:r>
      <w:proofErr w:type="gramEnd"/>
      <w:r w:rsidR="00154C20">
        <w:rPr>
          <w:rFonts w:ascii="Times New Roman" w:hAnsi="Times New Roman"/>
          <w:sz w:val="24"/>
          <w:szCs w:val="24"/>
        </w:rPr>
        <w:t xml:space="preserve"> выполненных работ по спецификации (Приложение 1)</w:t>
      </w:r>
    </w:p>
    <w:p w:rsidR="005D61ED" w:rsidRPr="00AE7F54" w:rsidRDefault="005D61ED" w:rsidP="005D61ED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 xml:space="preserve">4.2. Заказчик </w:t>
      </w:r>
      <w:proofErr w:type="gramStart"/>
      <w:r w:rsidRPr="00AE7F54">
        <w:rPr>
          <w:rFonts w:ascii="Times New Roman" w:hAnsi="Times New Roman"/>
          <w:sz w:val="24"/>
          <w:szCs w:val="24"/>
        </w:rPr>
        <w:t>оплачивает стоимость работ</w:t>
      </w:r>
      <w:proofErr w:type="gramEnd"/>
      <w:r w:rsidRPr="00AE7F54">
        <w:rPr>
          <w:rFonts w:ascii="Times New Roman" w:hAnsi="Times New Roman"/>
          <w:sz w:val="24"/>
          <w:szCs w:val="24"/>
        </w:rPr>
        <w:t xml:space="preserve"> по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F54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15</w:t>
      </w:r>
      <w:r w:rsidRPr="00AE7F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ти</w:t>
      </w:r>
      <w:r w:rsidRPr="00AE7F54">
        <w:rPr>
          <w:rFonts w:ascii="Times New Roman" w:hAnsi="Times New Roman"/>
          <w:sz w:val="24"/>
          <w:szCs w:val="24"/>
        </w:rPr>
        <w:t xml:space="preserve"> банковских дней с момента выставления счета Исполнителем. В случае оплаты позже указанного срока, Исполнитель оставляет за собой право корректировки цен.  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4.3. Счет на оплату технического обслуживания, выписанный Исполнителем, является неотъемлемой частью настоящего договора.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AE7F54">
        <w:rPr>
          <w:rFonts w:ascii="Times New Roman" w:hAnsi="Times New Roman"/>
          <w:sz w:val="24"/>
          <w:szCs w:val="24"/>
        </w:rPr>
        <w:t>. Каждая из сторон вправе расторгнуть  Договор  до  истечения срока его действия, уведомив другую сторону не менее</w:t>
      </w:r>
      <w:proofErr w:type="gramStart"/>
      <w:r w:rsidRPr="00AE7F54">
        <w:rPr>
          <w:rFonts w:ascii="Times New Roman" w:hAnsi="Times New Roman"/>
          <w:sz w:val="24"/>
          <w:szCs w:val="24"/>
        </w:rPr>
        <w:t>,</w:t>
      </w:r>
      <w:proofErr w:type="gramEnd"/>
      <w:r w:rsidRPr="00AE7F54">
        <w:rPr>
          <w:rFonts w:ascii="Times New Roman" w:hAnsi="Times New Roman"/>
          <w:sz w:val="24"/>
          <w:szCs w:val="24"/>
        </w:rPr>
        <w:t xml:space="preserve"> чем за месяц до его расторжения;  в этом  случае  взаиморасчеты  сторон  производятся исходя  из  фактического   времени  оказания  Исполнителем  услуг  по договору и общей суммы договора.</w:t>
      </w:r>
    </w:p>
    <w:p w:rsidR="005D61ED" w:rsidRDefault="005D61ED" w:rsidP="005D61E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5D61ED" w:rsidRPr="005D61ED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 И ПОРЯДОК РАЗРЕШЕНИЯ СПОРОВ</w:t>
      </w:r>
    </w:p>
    <w:p w:rsidR="005D61ED" w:rsidRPr="005D61ED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D61ED" w:rsidRPr="00AE7F54" w:rsidRDefault="009933C5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случае не</w:t>
      </w:r>
      <w:r w:rsidR="005D61ED" w:rsidRPr="00AE7F54">
        <w:rPr>
          <w:rFonts w:ascii="Times New Roman" w:hAnsi="Times New Roman"/>
          <w:sz w:val="24"/>
          <w:szCs w:val="24"/>
        </w:rPr>
        <w:t>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РФ.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5.2. Все споры   и   разногласия,   возникающие  в  период  действия договора, урегулируются путем переговоров ответственными</w:t>
      </w:r>
      <w:r w:rsidR="009933C5">
        <w:rPr>
          <w:rFonts w:ascii="Times New Roman" w:hAnsi="Times New Roman"/>
          <w:sz w:val="24"/>
          <w:szCs w:val="24"/>
        </w:rPr>
        <w:t xml:space="preserve"> представителями сторон. При </w:t>
      </w:r>
      <w:proofErr w:type="spellStart"/>
      <w:r w:rsidR="009933C5">
        <w:rPr>
          <w:rFonts w:ascii="Times New Roman" w:hAnsi="Times New Roman"/>
          <w:sz w:val="24"/>
          <w:szCs w:val="24"/>
        </w:rPr>
        <w:t>не</w:t>
      </w:r>
      <w:r w:rsidRPr="00AE7F54">
        <w:rPr>
          <w:rFonts w:ascii="Times New Roman" w:hAnsi="Times New Roman"/>
          <w:sz w:val="24"/>
          <w:szCs w:val="24"/>
        </w:rPr>
        <w:t>достижении</w:t>
      </w:r>
      <w:proofErr w:type="spellEnd"/>
      <w:r w:rsidRPr="00AE7F54">
        <w:rPr>
          <w:rFonts w:ascii="Times New Roman" w:hAnsi="Times New Roman"/>
          <w:sz w:val="24"/>
          <w:szCs w:val="24"/>
        </w:rPr>
        <w:t xml:space="preserve"> согласия, спор решается в Арбитражном суде г. Саратова. Решение Арбитражного суда является окончательным и обязательным для обеих сторон.</w:t>
      </w:r>
    </w:p>
    <w:p w:rsidR="005D61ED" w:rsidRPr="005D61ED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cr/>
      </w:r>
      <w:r w:rsidRPr="00AE7F54">
        <w:rPr>
          <w:rFonts w:ascii="Times New Roman" w:hAnsi="Times New Roman"/>
          <w:b/>
          <w:sz w:val="24"/>
          <w:szCs w:val="24"/>
        </w:rPr>
        <w:t>6. ФОРС-МАЖОР</w:t>
      </w:r>
    </w:p>
    <w:p w:rsidR="005D61ED" w:rsidRPr="005D61ED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6.1. Стороны освобождаются от ответственности за частичное или полное неисполнение обязательств по настоящему  договору,  если  это неисполнение  явилось  следствием обстоятельств непреодолимой силы, возникших после   заключения договора в результате событий чрезвычайного  характера, которые стороны не могли ни предвидеть, ни предотвратить разумными мерами.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6.2. К обстоятельствам непреодолимой силы относятся события, как: землетрясение,     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договора.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6.3. Сторона,  ссылающаяся на обстоятельства непреодолимой силы, обязана  незамедлительно информировать другую сторону в письменной форме, причем по требованию любой из сторон должны быть представлены все необходимые документы.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В случае несвоевременного оповещения стороны несут ответственность, предусмотренную действующим законодательством и настоящим договором.</w:t>
      </w:r>
      <w:r w:rsidRPr="00AE7F54">
        <w:rPr>
          <w:rFonts w:ascii="Times New Roman" w:hAnsi="Times New Roman"/>
          <w:sz w:val="24"/>
          <w:szCs w:val="24"/>
        </w:rPr>
        <w:cr/>
        <w:t>6.4. Если состояние  невыполнения  обязательств,  вытекающих  из договора,  длится более двух месяцев, любая из сторон имеет право расторгнуть настоящий договор в одностороннем порядке, известив об этом  другую сторону.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 xml:space="preserve">   </w:t>
      </w:r>
    </w:p>
    <w:p w:rsidR="005D61ED" w:rsidRPr="00B76388" w:rsidRDefault="005D61ED" w:rsidP="005D61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b/>
          <w:sz w:val="24"/>
          <w:szCs w:val="24"/>
        </w:rPr>
        <w:t>7. ОСОБЫЕ УСЛОВИЯ</w:t>
      </w:r>
    </w:p>
    <w:p w:rsidR="005D61ED" w:rsidRPr="00B76388" w:rsidRDefault="005D61ED" w:rsidP="005D61ED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7.1. Все приложения к настоящему договору подписываются аналогично настоящему договору и являются неотъемлемыми его частями.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>7.2. Стороны не имеют права передавать свои обязательства по настоящему договору третьим лицам.</w:t>
      </w:r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61ED" w:rsidRPr="005D61ED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7F54">
        <w:rPr>
          <w:rFonts w:ascii="Times New Roman" w:hAnsi="Times New Roman"/>
          <w:b/>
          <w:sz w:val="24"/>
          <w:szCs w:val="24"/>
        </w:rPr>
        <w:t>8. СРОК ДЕЙСТВИЯ ДОГОВОРА И ЮРИДИЧЕСКИЕ АДРЕСА СТОРОН</w:t>
      </w:r>
    </w:p>
    <w:p w:rsidR="005D61ED" w:rsidRPr="005D61ED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D61ED" w:rsidRPr="00AE7F54" w:rsidRDefault="005D61ED" w:rsidP="005D61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7F54">
        <w:rPr>
          <w:rFonts w:ascii="Times New Roman" w:hAnsi="Times New Roman"/>
          <w:sz w:val="24"/>
          <w:szCs w:val="24"/>
        </w:rPr>
        <w:t xml:space="preserve">8.1. Настоящий договор </w:t>
      </w:r>
      <w:r>
        <w:rPr>
          <w:rFonts w:ascii="Times New Roman" w:hAnsi="Times New Roman"/>
          <w:sz w:val="24"/>
          <w:szCs w:val="24"/>
        </w:rPr>
        <w:t xml:space="preserve">заключен на срок </w:t>
      </w:r>
      <w:r w:rsidRPr="00C73BF0">
        <w:rPr>
          <w:rFonts w:ascii="Times New Roman" w:hAnsi="Times New Roman"/>
          <w:sz w:val="24"/>
          <w:szCs w:val="24"/>
        </w:rPr>
        <w:t xml:space="preserve">с ___________г. по _____________г. </w:t>
      </w:r>
      <w:r>
        <w:rPr>
          <w:rFonts w:ascii="Times New Roman" w:hAnsi="Times New Roman"/>
          <w:sz w:val="24"/>
          <w:szCs w:val="24"/>
        </w:rPr>
        <w:t xml:space="preserve"> и вступает в силу с момента его подписания</w:t>
      </w:r>
      <w:r w:rsidRPr="00AE7F54">
        <w:rPr>
          <w:rFonts w:ascii="Times New Roman" w:hAnsi="Times New Roman"/>
          <w:sz w:val="24"/>
          <w:szCs w:val="24"/>
        </w:rPr>
        <w:t xml:space="preserve">. </w:t>
      </w:r>
    </w:p>
    <w:p w:rsidR="005D61ED" w:rsidRDefault="005D61ED" w:rsidP="005D61ED">
      <w:pPr>
        <w:pStyle w:val="a6"/>
        <w:rPr>
          <w:rFonts w:ascii="Times New Roman" w:hAnsi="Times New Roman"/>
          <w:sz w:val="24"/>
          <w:szCs w:val="24"/>
        </w:rPr>
      </w:pPr>
    </w:p>
    <w:p w:rsidR="005D61ED" w:rsidRDefault="005D61ED" w:rsidP="005D61ED">
      <w:pPr>
        <w:pStyle w:val="a6"/>
        <w:rPr>
          <w:rFonts w:ascii="Times New Roman" w:hAnsi="Times New Roman"/>
          <w:sz w:val="24"/>
          <w:szCs w:val="24"/>
        </w:rPr>
      </w:pPr>
    </w:p>
    <w:p w:rsidR="005D61ED" w:rsidRPr="008A6BA6" w:rsidRDefault="005D61ED" w:rsidP="005D61ED">
      <w:pPr>
        <w:pStyle w:val="a6"/>
        <w:rPr>
          <w:rFonts w:ascii="Times New Roman" w:hAnsi="Times New Roman"/>
          <w:sz w:val="24"/>
          <w:szCs w:val="24"/>
        </w:rPr>
      </w:pPr>
    </w:p>
    <w:p w:rsidR="005D61ED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23AF5">
        <w:rPr>
          <w:rFonts w:ascii="Times New Roman" w:hAnsi="Times New Roman"/>
          <w:b/>
          <w:sz w:val="24"/>
          <w:szCs w:val="24"/>
        </w:rPr>
        <w:t>9. ПОДПИСИ СТОРОН</w:t>
      </w:r>
    </w:p>
    <w:p w:rsidR="005D61ED" w:rsidRPr="00F23AF5" w:rsidRDefault="005D61ED" w:rsidP="005D61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D61ED" w:rsidRPr="008A6BA6" w:rsidRDefault="005D61ED" w:rsidP="005D61ED">
      <w:pPr>
        <w:pStyle w:val="a6"/>
        <w:rPr>
          <w:rFonts w:ascii="Times New Roman" w:hAnsi="Times New Roman"/>
          <w:sz w:val="24"/>
          <w:szCs w:val="24"/>
        </w:rPr>
      </w:pPr>
      <w:r w:rsidRPr="008A6BA6">
        <w:rPr>
          <w:rFonts w:ascii="Times New Roman" w:hAnsi="Times New Roman"/>
          <w:sz w:val="24"/>
          <w:szCs w:val="24"/>
        </w:rPr>
        <w:t xml:space="preserve">ИСПОЛНИТЕЛЬ: </w:t>
      </w:r>
      <w:r>
        <w:rPr>
          <w:rFonts w:ascii="Times New Roman" w:hAnsi="Times New Roman"/>
          <w:sz w:val="24"/>
          <w:szCs w:val="24"/>
        </w:rPr>
        <w:t>ИП Куров</w:t>
      </w:r>
      <w:r w:rsidRPr="008A6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Д.С</w:t>
      </w:r>
      <w:r w:rsidRPr="008A6BA6">
        <w:rPr>
          <w:rFonts w:ascii="Times New Roman" w:hAnsi="Times New Roman"/>
          <w:sz w:val="24"/>
          <w:szCs w:val="24"/>
        </w:rPr>
        <w:t xml:space="preserve">.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A6BA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6BA6">
        <w:rPr>
          <w:rFonts w:ascii="Times New Roman" w:hAnsi="Times New Roman"/>
          <w:sz w:val="24"/>
          <w:szCs w:val="24"/>
        </w:rPr>
        <w:t>ЗАКАЗЧИК: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0"/>
        <w:gridCol w:w="850"/>
        <w:gridCol w:w="272"/>
        <w:gridCol w:w="1286"/>
        <w:gridCol w:w="4536"/>
      </w:tblGrid>
      <w:tr w:rsidR="005D61ED" w:rsidRPr="008A6BA6" w:rsidTr="00C848EF">
        <w:trPr>
          <w:trHeight w:val="236"/>
        </w:trPr>
        <w:tc>
          <w:tcPr>
            <w:tcW w:w="4220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A6BA6">
              <w:rPr>
                <w:rFonts w:ascii="Times New Roman" w:hAnsi="Times New Roman"/>
                <w:snapToGrid w:val="0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Pr="008A6B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82E6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643965350966</w:t>
            </w:r>
          </w:p>
        </w:tc>
        <w:tc>
          <w:tcPr>
            <w:tcW w:w="1558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61ED" w:rsidRPr="008A6BA6" w:rsidRDefault="005D61ED" w:rsidP="00051EAC">
            <w:pPr>
              <w:pStyle w:val="a6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ИНН/КПП</w:t>
            </w:r>
            <w:proofErr w:type="gramStart"/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C848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</w:t>
            </w:r>
            <w:proofErr w:type="gramEnd"/>
            <w:r w:rsidR="00C848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61ED" w:rsidRPr="008A6BA6" w:rsidTr="00C848EF">
        <w:trPr>
          <w:trHeight w:val="236"/>
        </w:trPr>
        <w:tc>
          <w:tcPr>
            <w:tcW w:w="4220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proofErr w:type="gramStart"/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\с </w:t>
            </w:r>
            <w:r w:rsidRPr="003C002D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40802810964520000071</w:t>
            </w:r>
          </w:p>
        </w:tc>
        <w:tc>
          <w:tcPr>
            <w:tcW w:w="1558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61ED" w:rsidRPr="008A6BA6" w:rsidRDefault="005D61ED" w:rsidP="00051EAC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/с </w:t>
            </w:r>
            <w:r w:rsidR="00C848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61ED" w:rsidRPr="008A6BA6" w:rsidTr="00C848EF">
        <w:trPr>
          <w:trHeight w:val="319"/>
        </w:trPr>
        <w:tc>
          <w:tcPr>
            <w:tcW w:w="5778" w:type="dxa"/>
            <w:gridSpan w:val="4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C002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ФИЛИАЛ "УФИМСКИЙ" ОАО "УБРИР" Г.УФА</w:t>
            </w:r>
          </w:p>
        </w:tc>
        <w:tc>
          <w:tcPr>
            <w:tcW w:w="4536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5D61ED" w:rsidRPr="008A6BA6" w:rsidTr="00C848EF">
        <w:trPr>
          <w:trHeight w:val="236"/>
        </w:trPr>
        <w:tc>
          <w:tcPr>
            <w:tcW w:w="3370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К\с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C002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30101810780730000795</w:t>
            </w:r>
          </w:p>
        </w:tc>
        <w:tc>
          <w:tcPr>
            <w:tcW w:w="850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61ED" w:rsidRPr="008A6BA6" w:rsidRDefault="005D61ED" w:rsidP="00051EAC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К/с </w:t>
            </w:r>
          </w:p>
        </w:tc>
      </w:tr>
      <w:tr w:rsidR="005D61ED" w:rsidRPr="008A6BA6" w:rsidTr="00C848EF">
        <w:trPr>
          <w:trHeight w:val="236"/>
        </w:trPr>
        <w:tc>
          <w:tcPr>
            <w:tcW w:w="3370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61ED" w:rsidRPr="008A6BA6" w:rsidRDefault="005D61ED" w:rsidP="00051EAC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БИК </w:t>
            </w:r>
          </w:p>
        </w:tc>
      </w:tr>
      <w:tr w:rsidR="005D61ED" w:rsidRPr="008A6BA6" w:rsidTr="00C848EF">
        <w:trPr>
          <w:trHeight w:val="534"/>
        </w:trPr>
        <w:tc>
          <w:tcPr>
            <w:tcW w:w="4220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Юр. Адрес:, </w:t>
            </w:r>
            <w:proofErr w:type="spellStart"/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</w:t>
            </w:r>
            <w:proofErr w:type="gramStart"/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.Б</w:t>
            </w:r>
            <w:proofErr w:type="gramEnd"/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алаково</w:t>
            </w:r>
            <w:proofErr w:type="spellEnd"/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Комсомольская д.51, кв.81.</w:t>
            </w:r>
          </w:p>
        </w:tc>
        <w:tc>
          <w:tcPr>
            <w:tcW w:w="1558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Юр. Адрес: </w:t>
            </w:r>
          </w:p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6B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Тел.: </w:t>
            </w:r>
          </w:p>
        </w:tc>
      </w:tr>
      <w:tr w:rsidR="005D61ED" w:rsidRPr="008A6BA6" w:rsidTr="00C848EF">
        <w:trPr>
          <w:trHeight w:val="236"/>
        </w:trPr>
        <w:tc>
          <w:tcPr>
            <w:tcW w:w="4220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Куров</w:t>
            </w:r>
            <w:r w:rsidRPr="008A6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Д.С</w:t>
            </w:r>
            <w:r w:rsidRPr="008A6BA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1558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6BA6">
              <w:rPr>
                <w:rFonts w:ascii="Times New Roman" w:hAnsi="Times New Roman"/>
                <w:sz w:val="24"/>
                <w:szCs w:val="24"/>
              </w:rPr>
              <w:t>Директор ___________</w:t>
            </w:r>
          </w:p>
        </w:tc>
      </w:tr>
      <w:tr w:rsidR="005D61ED" w:rsidRPr="008A6BA6" w:rsidTr="00C848EF">
        <w:trPr>
          <w:trHeight w:val="236"/>
        </w:trPr>
        <w:tc>
          <w:tcPr>
            <w:tcW w:w="4220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6BA6">
              <w:rPr>
                <w:rFonts w:ascii="Times New Roman" w:hAnsi="Times New Roman"/>
                <w:sz w:val="24"/>
                <w:szCs w:val="24"/>
              </w:rPr>
              <w:t xml:space="preserve">________________/______________/             </w:t>
            </w:r>
          </w:p>
        </w:tc>
        <w:tc>
          <w:tcPr>
            <w:tcW w:w="1558" w:type="dxa"/>
            <w:gridSpan w:val="2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61ED" w:rsidRPr="008A6BA6" w:rsidRDefault="005D61ED" w:rsidP="005D61ED">
            <w:pPr>
              <w:pStyle w:val="a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A6BA6">
              <w:rPr>
                <w:rFonts w:ascii="Times New Roman" w:hAnsi="Times New Roman"/>
                <w:sz w:val="24"/>
                <w:szCs w:val="24"/>
              </w:rPr>
              <w:t>_ /__/</w:t>
            </w:r>
          </w:p>
        </w:tc>
      </w:tr>
    </w:tbl>
    <w:p w:rsidR="00A12C13" w:rsidRDefault="00A12C13"/>
    <w:sectPr w:rsidR="00A12C13" w:rsidSect="005D61ED">
      <w:footerReference w:type="even" r:id="rId9"/>
      <w:footerReference w:type="default" r:id="rId10"/>
      <w:pgSz w:w="11906" w:h="16838"/>
      <w:pgMar w:top="851" w:right="566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5D" w:rsidRDefault="0021265D">
      <w:r>
        <w:separator/>
      </w:r>
    </w:p>
  </w:endnote>
  <w:endnote w:type="continuationSeparator" w:id="0">
    <w:p w:rsidR="0021265D" w:rsidRDefault="0021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ED" w:rsidRDefault="005D61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1ED" w:rsidRDefault="005D61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ED" w:rsidRDefault="005D61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BF0">
      <w:rPr>
        <w:rStyle w:val="a5"/>
        <w:noProof/>
      </w:rPr>
      <w:t>1</w:t>
    </w:r>
    <w:r>
      <w:rPr>
        <w:rStyle w:val="a5"/>
      </w:rPr>
      <w:fldChar w:fldCharType="end"/>
    </w:r>
  </w:p>
  <w:p w:rsidR="005D61ED" w:rsidRDefault="005D61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5D" w:rsidRDefault="0021265D">
      <w:r>
        <w:separator/>
      </w:r>
    </w:p>
  </w:footnote>
  <w:footnote w:type="continuationSeparator" w:id="0">
    <w:p w:rsidR="0021265D" w:rsidRDefault="0021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5784BAC"/>
    <w:multiLevelType w:val="hybridMultilevel"/>
    <w:tmpl w:val="5CF69F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ED"/>
    <w:rsid w:val="00051EAC"/>
    <w:rsid w:val="00064B35"/>
    <w:rsid w:val="000C0BED"/>
    <w:rsid w:val="00154C20"/>
    <w:rsid w:val="0021265D"/>
    <w:rsid w:val="0028084D"/>
    <w:rsid w:val="00431616"/>
    <w:rsid w:val="00462011"/>
    <w:rsid w:val="00491FEF"/>
    <w:rsid w:val="005D61ED"/>
    <w:rsid w:val="00925948"/>
    <w:rsid w:val="0093723A"/>
    <w:rsid w:val="00945B5A"/>
    <w:rsid w:val="009933C5"/>
    <w:rsid w:val="00A12C13"/>
    <w:rsid w:val="00B42C62"/>
    <w:rsid w:val="00B64CFF"/>
    <w:rsid w:val="00B76388"/>
    <w:rsid w:val="00C52AB3"/>
    <w:rsid w:val="00C73BF0"/>
    <w:rsid w:val="00C848EF"/>
    <w:rsid w:val="00CD6D7C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E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61E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5D6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5D61ED"/>
  </w:style>
  <w:style w:type="paragraph" w:styleId="a6">
    <w:name w:val="Plain Text"/>
    <w:basedOn w:val="a"/>
    <w:link w:val="a7"/>
    <w:rsid w:val="005D61ED"/>
    <w:rPr>
      <w:rFonts w:ascii="Courier New" w:hAnsi="Courier New"/>
    </w:rPr>
  </w:style>
  <w:style w:type="character" w:customStyle="1" w:styleId="a7">
    <w:name w:val="Текст Знак"/>
    <w:link w:val="a6"/>
    <w:rsid w:val="005D61E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154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E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61E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5D6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5D61ED"/>
  </w:style>
  <w:style w:type="paragraph" w:styleId="a6">
    <w:name w:val="Plain Text"/>
    <w:basedOn w:val="a"/>
    <w:link w:val="a7"/>
    <w:rsid w:val="005D61ED"/>
    <w:rPr>
      <w:rFonts w:ascii="Courier New" w:hAnsi="Courier New"/>
    </w:rPr>
  </w:style>
  <w:style w:type="character" w:customStyle="1" w:styleId="a7">
    <w:name w:val="Текст Знак"/>
    <w:link w:val="a6"/>
    <w:rsid w:val="005D61E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154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0698-769E-4F30-94DE-18120FD7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rkc1</dc:creator>
  <cp:keywords/>
  <dc:description/>
  <cp:lastModifiedBy>rkc1</cp:lastModifiedBy>
  <cp:revision>15</cp:revision>
  <dcterms:created xsi:type="dcterms:W3CDTF">2016-12-06T15:32:00Z</dcterms:created>
  <dcterms:modified xsi:type="dcterms:W3CDTF">2022-01-18T07:36:00Z</dcterms:modified>
</cp:coreProperties>
</file>